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3"/>
        <w:tblpPr w:leftFromText="142" w:rightFromText="142" w:vertAnchor="page" w:tblpY="678"/>
        <w:tblW w:w="10485" w:type="dxa"/>
        <w:tblLook w:val="0000" w:firstRow="0" w:lastRow="0" w:firstColumn="0" w:lastColumn="0" w:noHBand="0" w:noVBand="0"/>
      </w:tblPr>
      <w:tblGrid>
        <w:gridCol w:w="1129"/>
        <w:gridCol w:w="835"/>
        <w:gridCol w:w="278"/>
        <w:gridCol w:w="2998"/>
        <w:gridCol w:w="1134"/>
        <w:gridCol w:w="2126"/>
        <w:gridCol w:w="1985"/>
      </w:tblGrid>
      <w:tr>
        <w:trPr>
          <w:gridAfter w:val="1"/>
          <w:wAfter w:w="1985" w:type="dxa"/>
          <w:gridBefore w:val="2"/>
          <w:trHeight w:val="416" w:hRule="atLeast"/>
        </w:trPr>
        <w:tc>
          <w:tcPr>
            <w:tcW w:w="6536" w:type="dxa"/>
            <w:gridSpan w:val="4"/>
            <w:tcBorders>
              <w:bottom w:val="single" w:sz="4" w:space="0" w:color="auto"/>
            </w:tcBorders>
            <w:vAlign w:val="center"/>
          </w:tcPr>
          <w:p>
            <w:pPr>
              <w:ind w:right="800"/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       </w:t>
            </w:r>
            <w:r>
              <w:rPr>
                <w:rFonts w:ascii="나눔스퀘어_ac Bold" w:eastAsia="나눔스퀘어_ac Bold" w:hAnsi="나눔스퀘어_ac Bold"/>
              </w:rPr>
              <w:t xml:space="preserve">Makers’ Day </w:t>
            </w:r>
            <w:r>
              <w:rPr>
                <w:rFonts w:ascii="나눔스퀘어_ac Bold" w:eastAsia="나눔스퀘어_ac Bold" w:hAnsi="나눔스퀘어_ac Bold" w:hint="eastAsia"/>
              </w:rPr>
              <w:t>팀 활동 일지</w:t>
            </w:r>
          </w:p>
        </w:tc>
      </w:tr>
      <w:tr>
        <w:trPr>
          <w:trHeight w:val="272" w:hRule="atLeast"/>
        </w:trPr>
        <w:tc>
          <w:tcPr>
            <w:tcW w:w="10485" w:type="dxa"/>
            <w:gridSpan w:val="7"/>
            <w:tcBorders>
              <w:top w:val="nil"/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바른고딕 UltraLight" w:eastAsia="나눔바른고딕 UltraLight" w:hAnsi="나눔바른고딕 UltraLight" w:hint="eastAsia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/>
              </w:rPr>
              <w:t xml:space="preserve">                                              </w:t>
            </w:r>
            <w:r>
              <w:rPr>
                <w:rFonts w:ascii="나눔바른고딕 UltraLight" w:eastAsia="나눔바른고딕 UltraLight" w:hAnsi="나눔바른고딕 UltraLight"/>
              </w:rPr>
              <w:t xml:space="preserve">        </w:t>
            </w:r>
            <w:r>
              <w:rPr>
                <w:rFonts w:ascii="나눔바른고딕 UltraLight" w:eastAsia="나눔바른고딕 UltraLight" w:hAnsi="나눔바른고딕 UltraLight"/>
              </w:rPr>
              <w:t xml:space="preserve">     </w:t>
            </w:r>
            <w:r>
              <w:rPr>
                <w:rFonts w:ascii="나눔바른고딕 UltraLight" w:eastAsia="나눔바른고딕 UltraLight" w:hAnsi="나눔바른고딕 UltraLight" w:hint="eastAsia"/>
              </w:rPr>
              <w:t>작성자 :</w:t>
            </w:r>
            <w:r>
              <w:rPr>
                <w:lang w:eastAsia="ko-KR"/>
                <w:rFonts w:ascii="나눔바른고딕 UltraLight" w:eastAsia="나눔바른고딕 UltraLight" w:hAnsi="나눔바른고딕 UltraLight" w:hint="eastAsia"/>
                <w:rtl w:val="off"/>
              </w:rPr>
              <w:t xml:space="preserve"> 김시우</w:t>
            </w:r>
          </w:p>
        </w:tc>
      </w:tr>
      <w:tr>
        <w:trPr>
          <w:trHeight w:val="637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일 자</w:t>
            </w:r>
          </w:p>
        </w:tc>
        <w:tc>
          <w:tcPr>
            <w:tcW w:w="4111" w:type="dxa"/>
            <w:gridSpan w:val="3"/>
            <w:vAlign w:val="center"/>
          </w:tcPr>
          <w:p>
            <w:pPr>
              <w:rPr>
                <w:rFonts w:ascii="나눔스퀘어_ac Bold" w:eastAsia="나눔스퀘어_ac Bold" w:hAnsi="나눔스퀘어_ac Bold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>2024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년 </w:t>
            </w:r>
            <w:r>
              <w:rPr>
                <w:rFonts w:ascii="나눔스퀘어_ac Bold" w:eastAsia="나눔스퀘어_ac Bold" w:hAnsi="나눔스퀘어_ac Bold"/>
              </w:rPr>
              <w:t xml:space="preserve"> 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7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월 </w:t>
            </w:r>
            <w:r>
              <w:rPr>
                <w:rFonts w:ascii="나눔스퀘어_ac Bold" w:eastAsia="나눔스퀘어_ac Bold" w:hAnsi="나눔스퀘어_ac Bold"/>
              </w:rPr>
              <w:t xml:space="preserve"> 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14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일 </w:t>
            </w:r>
            <w:r>
              <w:rPr>
                <w:rFonts w:ascii="나눔스퀘어_ac Bold" w:eastAsia="나눔스퀘어_ac Bold" w:hAnsi="나눔스퀘어_ac Bold"/>
              </w:rPr>
              <w:t xml:space="preserve">  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일</w:t>
            </w:r>
            <w:r>
              <w:rPr>
                <w:rFonts w:ascii="나눔스퀘어_ac Bold" w:eastAsia="나눔스퀘어_ac Bold" w:hAnsi="나눔스퀘어_ac Bold" w:hint="eastAsia"/>
              </w:rPr>
              <w:t>요일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>
              <w:rPr>
                <w:rFonts w:ascii="나눔스퀘어_ac Bold" w:eastAsia="나눔스퀘어_ac Bold" w:hAnsi="나눔스퀘어_ac Bold"/>
              </w:rPr>
              <w:t xml:space="preserve">  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1</w:t>
            </w:r>
            <w:r>
              <w:rPr>
                <w:rFonts w:ascii="나눔스퀘어_ac Bold" w:eastAsia="나눔스퀘어_ac Bold" w:hAnsi="나눔스퀘어_ac Bold" w:hint="eastAsia"/>
              </w:rPr>
              <w:t>주차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팀</w:t>
            </w:r>
            <w:r>
              <w:rPr>
                <w:rFonts w:ascii="나눔스퀘어_ac Bold" w:eastAsia="나눔스퀘어_ac Bold" w:hAnsi="나눔스퀘어_ac Bold" w:hint="eastAsia"/>
              </w:rPr>
              <w:t>명</w:t>
            </w:r>
            <w:r>
              <w:rPr>
                <w:rFonts w:ascii="나눔스퀘어_ac Bold" w:eastAsia="나눔스퀘어_ac Bold" w:hAnsi="나눔스퀘어_ac Bold" w:hint="eastAsia"/>
              </w:rPr>
              <w:t>/</w:t>
            </w:r>
          </w:p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활동 시간</w:t>
            </w:r>
          </w:p>
        </w:tc>
        <w:tc>
          <w:tcPr>
            <w:tcW w:w="4111" w:type="dxa"/>
            <w:gridSpan w:val="2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>2</w:t>
            </w:r>
            <w:r>
              <w:rPr>
                <w:rFonts w:ascii="나눔스퀘어_ac Bold" w:eastAsia="나눔스퀘어_ac Bold" w:hAnsi="나눔스퀘어_ac Bold" w:hint="eastAsia"/>
              </w:rPr>
              <w:t>팀 /</w:t>
            </w:r>
            <w:r>
              <w:rPr>
                <w:rFonts w:ascii="나눔스퀘어_ac Bold" w:eastAsia="나눔스퀘어_ac Bold" w:hAnsi="나눔스퀘어_ac Bold"/>
              </w:rPr>
              <w:t xml:space="preserve">  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1</w:t>
            </w:r>
            <w:r>
              <w:rPr>
                <w:rFonts w:ascii="나눔스퀘어_ac Bold" w:eastAsia="나눔스퀘어_ac Bold" w:hAnsi="나눔스퀘어_ac Bold" w:hint="eastAsia"/>
              </w:rPr>
              <w:t>시간</w:t>
            </w:r>
          </w:p>
        </w:tc>
      </w:tr>
      <w:tr>
        <w:trPr>
          <w:trHeight w:val="460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참가자</w:t>
            </w:r>
          </w:p>
        </w:tc>
        <w:tc>
          <w:tcPr>
            <w:tcW w:w="4111" w:type="dxa"/>
            <w:gridSpan w:val="3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김시우, 방우영, 최정완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장소</w:t>
            </w:r>
          </w:p>
        </w:tc>
        <w:tc>
          <w:tcPr>
            <w:tcW w:w="4111" w:type="dxa"/>
            <w:gridSpan w:val="2"/>
            <w:vAlign w:val="center"/>
          </w:tcPr>
          <w:p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 </w:t>
            </w:r>
            <w:r>
              <w:rPr>
                <w:lang w:eastAsia="ko-KR"/>
                <w:rFonts w:ascii="나눔스퀘어_ac Bold" w:eastAsia="나눔스퀘어_ac Bold" w:hAnsi="나눔스퀘어_ac Bold"/>
                <w:sz w:val="22"/>
                <w:szCs w:val="24"/>
                <w:rtl w:val="off"/>
              </w:rPr>
              <w:t>비대면</w:t>
            </w:r>
            <w:r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     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(</w:t>
            </w:r>
            <w:r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대면 </w:t>
            </w:r>
            <w:r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/ 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비대면 </w:t>
            </w:r>
            <w:r>
              <w:rPr>
                <w:rFonts w:ascii="나눔바른고딕 UltraLight" w:eastAsia="나눔바른고딕 UltraLight" w:hAnsi="나눔바른고딕 UltraLight" w:hint="eastAsia"/>
                <w:sz w:val="16"/>
                <w:szCs w:val="18"/>
              </w:rPr>
              <w:t>)</w:t>
            </w:r>
          </w:p>
        </w:tc>
      </w:tr>
      <w:tr>
        <w:trPr>
          <w:trHeight w:val="556" w:hRule="atLeast"/>
        </w:trPr>
        <w:tc>
          <w:tcPr>
            <w:tcW w:w="1129" w:type="dxa"/>
            <w:vMerge w:val="restart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회의 내용</w:t>
            </w:r>
          </w:p>
        </w:tc>
        <w:tc>
          <w:tcPr>
            <w:tcW w:w="1113" w:type="dxa"/>
            <w:gridSpan w:val="2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주제</w:t>
            </w:r>
          </w:p>
        </w:tc>
        <w:tc>
          <w:tcPr>
            <w:tcW w:w="8243" w:type="dxa"/>
            <w:gridSpan w:val="4"/>
            <w:vAlign w:val="center"/>
          </w:tcPr>
          <w:p>
            <w:pPr>
              <w:jc w:val="center"/>
            </w:pPr>
            <w:r>
              <w:rPr>
                <w:lang w:eastAsia="ko-KR"/>
                <w:rtl w:val="off"/>
              </w:rPr>
              <w:t>강수량 시계</w:t>
            </w:r>
          </w:p>
        </w:tc>
      </w:tr>
      <w:tr>
        <w:trPr>
          <w:trHeight w:val="5418" w:hRule="atLeast"/>
        </w:trPr>
        <w:tc>
          <w:tcPr>
            <w:tcW w:w="1129" w:type="dxa"/>
            <w:vMerge w:val="continue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</w:tc>
        <w:tc>
          <w:tcPr>
            <w:tcW w:w="9356" w:type="dxa"/>
            <w:gridSpan w:val="6"/>
            <w:vAlign w:val="center"/>
          </w:tcPr>
          <w:p>
            <w:pPr>
              <w:jc w:val="left"/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지원금 사용 계획서 작성을 위해 살 물품 정리</w:t>
            </w:r>
          </w:p>
          <w:p>
            <w:pPr>
              <w:jc w:val="left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 xml:space="preserve">1. </w:t>
            </w:r>
            <w:r>
              <w:rPr/>
              <w:t>네오픽셀 링 WS2812 5050 RGB LED, 배송비 포함 11800원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 xml:space="preserve">2. </w:t>
            </w:r>
            <w:r>
              <w:rPr/>
              <w:t xml:space="preserve">아두이노 WIFI ESP8266 모듈(ESP-01), 배송비 포함 7400원 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 xml:space="preserve">3. </w:t>
            </w:r>
            <w:r>
              <w:rPr/>
              <w:t>ESP8266 ESP-01 어댑터 모듈 [EM-CW-055], 배송비 포함 3600원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물품 정리 후 지원금 사용 계획서 작성 완료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기능이 너무 한정된다고 생각하여 다른 기능 추가 논의</w:t>
            </w:r>
          </w:p>
          <w:p>
            <w:pPr>
              <w:rPr/>
            </w:pPr>
            <w:r>
              <w:rPr>
                <w:lang w:eastAsia="ko-KR"/>
                <w:rtl w:val="off"/>
              </w:rPr>
              <w:t>1. 실시간 미세먼지 알림 서비스</w:t>
            </w:r>
          </w:p>
          <w:p>
            <w:pPr>
              <w:jc w:val="left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2. 오늘의 한마디 기능</w:t>
            </w:r>
          </w:p>
          <w:p>
            <w:pPr>
              <w:jc w:val="left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-&gt; 오늘의 한마디 기능으로 결정하였으나 만들기 복잡하다는 피드백을 받아</w:t>
            </w:r>
          </w:p>
          <w:p>
            <w:pPr>
              <w:jc w:val="left"/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>기존의 기능만 유지하기로 결정함</w:t>
            </w:r>
          </w:p>
          <w:p>
            <w:pPr>
              <w:jc w:val="left"/>
              <w:rPr>
                <w:lang w:eastAsia="ko-KR"/>
                <w:rFonts w:hint="eastAsia"/>
                <w:rtl w:val="off"/>
              </w:rPr>
            </w:pP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/>
              <w:t>OpenWeatherMap API</w:t>
            </w:r>
            <w:r>
              <w:rPr>
                <w:lang w:eastAsia="ko-KR"/>
                <w:rtl w:val="off"/>
              </w:rPr>
              <w:t>에 대해 팀원 각자 공부해오기로 함</w:t>
            </w:r>
          </w:p>
          <w:p>
            <w:pPr>
              <w:rPr>
                <w:lang w:eastAsia="ko-KR"/>
                <w:rFonts w:hint="eastAsia"/>
                <w:rtl w:val="off"/>
              </w:rPr>
            </w:pPr>
            <w:r>
              <w:rPr>
                <w:lang w:eastAsia="ko-KR"/>
                <w:rtl w:val="off"/>
              </w:rPr>
              <w:t xml:space="preserve">인터넷 검색 자료를 사용하여 </w:t>
            </w:r>
            <w:r>
              <w:rPr/>
              <w:t>OpenWeatherMap API</w:t>
            </w:r>
            <w:r>
              <w:rPr>
                <w:lang w:eastAsia="ko-KR"/>
                <w:rtl w:val="off"/>
              </w:rPr>
              <w:t>의 사용방법을 간략히 공부함</w:t>
            </w:r>
          </w:p>
          <w:p>
            <w:pPr>
              <w:jc w:val="center"/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</w:p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</w:tc>
      </w:tr>
      <w:tr>
        <w:trPr>
          <w:trHeight w:val="4959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활동 사진</w:t>
            </w:r>
          </w:p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(팀원,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활동 사진)</w:t>
            </w:r>
          </w:p>
        </w:tc>
        <w:tc>
          <w:tcPr>
            <w:tcW w:w="9356" w:type="dxa"/>
            <w:gridSpan w:val="6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drawing>
                <wp:inline distT="0" distB="0" distL="180" distR="180">
                  <wp:extent cx="4993574" cy="3744942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574" cy="374494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right"/>
        <w:rPr>
          <w:color w:val="BFBFBF"/>
          <w:sz w:val="16"/>
          <w:szCs w:val="18"/>
        </w:rPr>
      </w:pPr>
    </w:p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나눔스퀘어_ac Bold">
    <w:panose1 w:val="020B0600FFFFFFFFFFFF"/>
    <w:family w:val="modern"/>
    <w:charset w:val="81"/>
    <w:notTrueType w:val="false"/>
    <w:pitch w:val="variable"/>
    <w:sig w:usb0="00000203" w:usb1="29D72C10" w:usb2="00000010" w:usb3="00000000" w:csb0="00280005" w:csb1="00000000"/>
  </w:font>
  <w:font w:name="나눔바른고딕 UltraLight">
    <w:panose1 w:val="000003000000FFFFFFFF"/>
    <w:family w:val="auto"/>
    <w:charset w:val="81"/>
    <w:notTrueType w:val="false"/>
    <w:pitch w:val="variable"/>
    <w:sig w:usb0="800002A7" w:usb1="09D77CFB" w:usb2="00000010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2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styles" Target="styles.xml" /><Relationship Id="rId3" Type="http://schemas.openxmlformats.org/officeDocument/2006/relationships/settings" Target="settings.xml" /><Relationship Id="rId4" Type="http://schemas.openxmlformats.org/officeDocument/2006/relationships/fontTable" Target="fontTable.xml" /><Relationship Id="rId5" Type="http://schemas.openxmlformats.org/officeDocument/2006/relationships/webSettings" Target="webSettings.xml" /><Relationship Id="rId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 승아</dc:creator>
  <cp:keywords/>
  <dc:description/>
  <cp:lastModifiedBy>kimsi</cp:lastModifiedBy>
  <cp:revision>1</cp:revision>
  <dcterms:created xsi:type="dcterms:W3CDTF">2023-07-09T05:26:00Z</dcterms:created>
  <dcterms:modified xsi:type="dcterms:W3CDTF">2024-07-15T07:42:33Z</dcterms:modified>
  <cp:version>1100.0100.01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8d350b0c-a55e-4be2-9c73-15eb0fd9070d</vt:lpwstr>
  </property>
</Properties>
</file>